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3AB" w:rsidRPr="00BE73AB" w:rsidRDefault="00BE73AB" w:rsidP="00BE73AB">
      <w:pPr>
        <w:rPr>
          <w:rFonts w:ascii="Calibri" w:eastAsia="Calibri" w:hAnsi="Calibri" w:cs="Times New Roman"/>
          <w:color w:val="C00000"/>
          <w:lang w:val="sl-SI"/>
        </w:rPr>
      </w:pPr>
      <w:bookmarkStart w:id="0" w:name="_GoBack"/>
      <w:bookmarkEnd w:id="0"/>
    </w:p>
    <w:p w:rsidR="00BE73AB" w:rsidRPr="00145B99" w:rsidRDefault="00317E62" w:rsidP="00BE73AB">
      <w:pPr>
        <w:spacing w:line="480" w:lineRule="auto"/>
        <w:jc w:val="both"/>
        <w:rPr>
          <w:rFonts w:ascii="Calibri" w:eastAsia="Calibri" w:hAnsi="Calibri" w:cs="Times New Roman"/>
          <w:b/>
          <w:sz w:val="36"/>
          <w:szCs w:val="36"/>
          <w:lang w:val="sl-SI"/>
        </w:rPr>
      </w:pPr>
      <w:r w:rsidRPr="00145B99">
        <w:rPr>
          <w:rFonts w:ascii="Calibri" w:eastAsia="Calibri" w:hAnsi="Calibri" w:cs="Times New Roman"/>
          <w:b/>
          <w:sz w:val="36"/>
          <w:szCs w:val="36"/>
          <w:lang w:val="sl-SI"/>
        </w:rPr>
        <w:t>Handouts 1: List of automatic thoughts and strategies</w:t>
      </w:r>
    </w:p>
    <w:tbl>
      <w:tblPr>
        <w:tblStyle w:val="Tabladecuadrcula6concolores-nfasis51"/>
        <w:tblW w:w="0" w:type="auto"/>
        <w:tblLook w:val="04A0" w:firstRow="1" w:lastRow="0" w:firstColumn="1" w:lastColumn="0" w:noHBand="0" w:noVBand="1"/>
      </w:tblPr>
      <w:tblGrid>
        <w:gridCol w:w="2672"/>
        <w:gridCol w:w="2839"/>
        <w:gridCol w:w="3209"/>
      </w:tblGrid>
      <w:tr w:rsidR="00BE73AB" w:rsidRPr="00B537CD" w:rsidTr="00BE7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91" w:type="dxa"/>
            <w:gridSpan w:val="2"/>
            <w:tcBorders>
              <w:top w:val="dashSmallGap" w:sz="4" w:space="0" w:color="auto"/>
              <w:left w:val="nil"/>
              <w:bottom w:val="double" w:sz="4" w:space="0" w:color="4F81BD"/>
              <w:right w:val="nil"/>
            </w:tcBorders>
            <w:shd w:val="clear" w:color="auto" w:fill="FFFFFF"/>
          </w:tcPr>
          <w:p w:rsidR="00BE73AB" w:rsidRPr="00BE73AB" w:rsidRDefault="00BE73AB" w:rsidP="00BE73AB">
            <w:pPr>
              <w:rPr>
                <w:rFonts w:ascii="Calibri" w:eastAsia="Calibri" w:hAnsi="Calibri" w:cs="Times New Roman"/>
                <w:smallCaps/>
                <w:sz w:val="28"/>
                <w:lang w:val="sl-SI"/>
              </w:rPr>
            </w:pPr>
            <w:r w:rsidRPr="00BE73AB">
              <w:rPr>
                <w:rFonts w:ascii="Calibri" w:eastAsia="Calibri" w:hAnsi="Calibri" w:cs="Times New Roman"/>
                <w:color w:val="000000"/>
                <w:lang w:val="sl-SI"/>
              </w:rPr>
              <w:t>COGNITIVE DISTORSION OR AUTOMATIC THOUGHTS</w:t>
            </w:r>
          </w:p>
        </w:tc>
        <w:tc>
          <w:tcPr>
            <w:tcW w:w="3279" w:type="dxa"/>
            <w:tcBorders>
              <w:top w:val="dashSmallGap" w:sz="4" w:space="0" w:color="auto"/>
              <w:left w:val="nil"/>
              <w:bottom w:val="double" w:sz="4" w:space="0" w:color="4F81BD"/>
              <w:right w:val="nil"/>
            </w:tcBorders>
            <w:shd w:val="clear" w:color="auto" w:fill="FFFFFF"/>
          </w:tcPr>
          <w:p w:rsidR="00BE73AB" w:rsidRPr="00BE73AB" w:rsidRDefault="00BE73AB" w:rsidP="00BE73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radley Hand ITC" w:eastAsia="Calibri" w:hAnsi="Bradley Hand ITC" w:cs="Times New Roman"/>
                <w:smallCaps/>
                <w:color w:val="FFFFFF"/>
                <w:sz w:val="28"/>
                <w:lang w:val="sl-SI" w:eastAsia="en-GB"/>
              </w:rPr>
            </w:pPr>
          </w:p>
        </w:tc>
      </w:tr>
      <w:tr w:rsidR="00BE73AB" w:rsidRPr="00BE73AB" w:rsidTr="00BE7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tcBorders>
              <w:top w:val="nil"/>
              <w:left w:val="nil"/>
              <w:bottom w:val="double" w:sz="4" w:space="0" w:color="4F81BD"/>
              <w:right w:val="double" w:sz="4" w:space="0" w:color="auto"/>
            </w:tcBorders>
            <w:shd w:val="clear" w:color="auto" w:fill="C00000"/>
          </w:tcPr>
          <w:p w:rsidR="00BE73AB" w:rsidRPr="00BE73AB" w:rsidRDefault="00BE73AB" w:rsidP="00BE73AB">
            <w:pPr>
              <w:jc w:val="center"/>
              <w:rPr>
                <w:rFonts w:ascii="Bradley Hand ITC" w:eastAsia="Calibri" w:hAnsi="Bradley Hand ITC" w:cs="Times New Roman"/>
                <w:i/>
                <w:color w:val="FFFFFF"/>
                <w:sz w:val="28"/>
                <w:lang w:val="sl-SI"/>
              </w:rPr>
            </w:pPr>
            <w:r w:rsidRPr="00BE73AB">
              <w:rPr>
                <w:rFonts w:ascii="Bradley Hand ITC" w:eastAsia="Calibri" w:hAnsi="Bradley Hand ITC" w:cs="Times New Roman"/>
                <w:smallCaps/>
                <w:color w:val="FFFFFF"/>
                <w:sz w:val="28"/>
                <w:lang w:val="sl-SI" w:eastAsia="en-GB"/>
              </w:rPr>
              <w:t>D</w:t>
            </w:r>
            <w:r w:rsidRPr="00BE73AB">
              <w:rPr>
                <w:rFonts w:ascii="Bradley Hand ITC" w:eastAsia="Calibri" w:hAnsi="Bradley Hand ITC" w:cs="Times New Roman"/>
                <w:color w:val="FFFFFF"/>
                <w:sz w:val="28"/>
                <w:lang w:val="sl-SI" w:eastAsia="en-GB"/>
              </w:rPr>
              <w:t>EFINITION</w:t>
            </w:r>
          </w:p>
        </w:tc>
        <w:tc>
          <w:tcPr>
            <w:tcW w:w="2968" w:type="dxa"/>
            <w:tcBorders>
              <w:top w:val="nil"/>
              <w:left w:val="double" w:sz="4" w:space="0" w:color="auto"/>
              <w:bottom w:val="double" w:sz="4" w:space="0" w:color="4F81BD"/>
              <w:right w:val="double" w:sz="4" w:space="0" w:color="auto"/>
            </w:tcBorders>
            <w:shd w:val="clear" w:color="auto" w:fill="C00000"/>
          </w:tcPr>
          <w:p w:rsidR="00BE73AB" w:rsidRPr="00BE73AB" w:rsidRDefault="00BE73AB" w:rsidP="00BE7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eastAsia="Calibri" w:hAnsi="Bradley Hand ITC" w:cs="Times New Roman"/>
                <w:b/>
                <w:color w:val="FFFFFF"/>
                <w:sz w:val="28"/>
                <w:lang w:val="sl-SI"/>
              </w:rPr>
            </w:pPr>
            <w:r w:rsidRPr="00BE73AB">
              <w:rPr>
                <w:rFonts w:ascii="Bradley Hand ITC" w:eastAsia="Calibri" w:hAnsi="Bradley Hand ITC" w:cs="Times New Roman"/>
                <w:b/>
                <w:smallCaps/>
                <w:color w:val="FFFFFF"/>
                <w:sz w:val="28"/>
                <w:lang w:val="sl-SI"/>
              </w:rPr>
              <w:t>Mechanism</w:t>
            </w:r>
          </w:p>
        </w:tc>
        <w:tc>
          <w:tcPr>
            <w:tcW w:w="3279" w:type="dxa"/>
            <w:tcBorders>
              <w:top w:val="nil"/>
              <w:left w:val="double" w:sz="4" w:space="0" w:color="auto"/>
              <w:bottom w:val="double" w:sz="4" w:space="0" w:color="4F81BD"/>
              <w:right w:val="nil"/>
            </w:tcBorders>
            <w:shd w:val="clear" w:color="auto" w:fill="C00000"/>
          </w:tcPr>
          <w:p w:rsidR="00BE73AB" w:rsidRPr="00BE73AB" w:rsidRDefault="00BE73AB" w:rsidP="00BE7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radley Hand ITC" w:eastAsia="Calibri" w:hAnsi="Bradley Hand ITC" w:cs="Times New Roman"/>
                <w:b/>
                <w:smallCaps/>
                <w:color w:val="FFFFFF"/>
                <w:sz w:val="28"/>
                <w:lang w:val="sl-SI" w:eastAsia="en-GB"/>
              </w:rPr>
            </w:pPr>
            <w:r w:rsidRPr="00BE73AB">
              <w:rPr>
                <w:rFonts w:ascii="Bradley Hand ITC" w:eastAsia="Calibri" w:hAnsi="Bradley Hand ITC" w:cs="Times New Roman"/>
                <w:b/>
                <w:smallCaps/>
                <w:color w:val="FFFFFF"/>
                <w:sz w:val="28"/>
                <w:lang w:val="sl-SI" w:eastAsia="en-GB"/>
              </w:rPr>
              <w:t>typical wordings</w:t>
            </w:r>
          </w:p>
        </w:tc>
      </w:tr>
      <w:tr w:rsidR="00BE73AB" w:rsidRPr="00BE73AB" w:rsidTr="00BE73AB">
        <w:trPr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tcBorders>
              <w:top w:val="double" w:sz="4" w:space="0" w:color="4F81BD"/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BE73AB" w:rsidRPr="00BE73AB" w:rsidRDefault="00BE73AB" w:rsidP="00BE73AB">
            <w:pPr>
              <w:rPr>
                <w:rFonts w:ascii="Calibri" w:eastAsia="Times New Roman" w:hAnsi="Calibri" w:cs="Arial"/>
                <w:sz w:val="20"/>
                <w:lang w:val="en-GB" w:eastAsia="en-GB"/>
              </w:rPr>
            </w:pPr>
            <w:r w:rsidRPr="00BE73AB">
              <w:rPr>
                <w:rFonts w:ascii="Calibri" w:eastAsia="Times New Roman" w:hAnsi="Calibri" w:cs="Arial"/>
                <w:sz w:val="20"/>
                <w:lang w:val="sl-SI" w:eastAsia="en-GB"/>
              </w:rPr>
              <w:t>Dra</w:t>
            </w:r>
            <w:r w:rsidRPr="00BE73AB">
              <w:rPr>
                <w:rFonts w:ascii="Calibri" w:eastAsia="Times New Roman" w:hAnsi="Calibri" w:cs="Arial"/>
                <w:sz w:val="20"/>
                <w:lang w:val="en-GB" w:eastAsia="en-GB"/>
              </w:rPr>
              <w:t>w wrong general conclusions from one concrete fact</w:t>
            </w:r>
          </w:p>
        </w:tc>
        <w:tc>
          <w:tcPr>
            <w:tcW w:w="2968" w:type="dxa"/>
            <w:tcBorders>
              <w:top w:val="double" w:sz="4" w:space="0" w:color="4F81BD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DBDB"/>
          </w:tcPr>
          <w:p w:rsidR="00BE73AB" w:rsidRPr="00BE73AB" w:rsidRDefault="00BE73AB" w:rsidP="00BE7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Calibri" w:hAnsi="Tw Cen MT" w:cs="Times New Roman"/>
                <w:b/>
                <w:smallCaps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/>
                <w:smallCaps/>
                <w:lang w:val="sl-SI"/>
              </w:rPr>
              <w:t>overgeneralisation</w:t>
            </w:r>
          </w:p>
        </w:tc>
        <w:tc>
          <w:tcPr>
            <w:tcW w:w="3279" w:type="dxa"/>
            <w:tcBorders>
              <w:top w:val="double" w:sz="4" w:space="0" w:color="4F81BD"/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FFFFF"/>
          </w:tcPr>
          <w:p w:rsidR="00BE73AB" w:rsidRPr="00BE73AB" w:rsidRDefault="00BE73AB" w:rsidP="00BE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Calibri" w:hAnsi="Tw Cen MT" w:cs="Times New Roman"/>
                <w:bCs/>
                <w:i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Cs/>
                <w:i/>
                <w:lang w:eastAsia="en-GB"/>
              </w:rPr>
              <w:t>Everybody..Always...Nobody...</w:t>
            </w:r>
          </w:p>
        </w:tc>
      </w:tr>
      <w:tr w:rsidR="00BE73AB" w:rsidRPr="00BE73AB" w:rsidTr="00BE7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BE73AB" w:rsidRPr="00BE73AB" w:rsidRDefault="00BE73AB" w:rsidP="00BE73AB">
            <w:pPr>
              <w:rPr>
                <w:rFonts w:ascii="Calibri" w:eastAsia="Times New Roman" w:hAnsi="Calibri" w:cs="Arial"/>
                <w:sz w:val="20"/>
                <w:lang w:val="en-GB" w:eastAsia="en-GB"/>
              </w:rPr>
            </w:pPr>
            <w:r w:rsidRPr="00BE73AB">
              <w:rPr>
                <w:rFonts w:ascii="Calibri" w:eastAsia="Times New Roman" w:hAnsi="Calibri" w:cs="Arial"/>
                <w:sz w:val="20"/>
                <w:lang w:val="en-GB" w:eastAsia="en-GB"/>
              </w:rPr>
              <w:t>Simplistic assertions about oneself or the others</w:t>
            </w:r>
          </w:p>
        </w:tc>
        <w:tc>
          <w:tcPr>
            <w:tcW w:w="29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DBDB"/>
          </w:tcPr>
          <w:p w:rsidR="00BE73AB" w:rsidRPr="00BE73AB" w:rsidRDefault="00BE73AB" w:rsidP="00BE7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Calibri" w:hAnsi="Tw Cen MT" w:cs="Times New Roman"/>
                <w:b/>
                <w:smallCaps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/>
                <w:smallCaps/>
                <w:lang w:val="sl-SI"/>
              </w:rPr>
              <w:t>global judgement</w:t>
            </w:r>
          </w:p>
        </w:tc>
        <w:tc>
          <w:tcPr>
            <w:tcW w:w="327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FFFFF"/>
          </w:tcPr>
          <w:p w:rsidR="00BE73AB" w:rsidRPr="00BE73AB" w:rsidRDefault="00BE73AB" w:rsidP="00BE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Calibri" w:hAnsi="Tw Cen MT" w:cs="Times New Roman"/>
                <w:bCs/>
                <w:i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Cs/>
                <w:i/>
                <w:lang w:eastAsia="en-GB"/>
              </w:rPr>
              <w:t>I’m a.…I’m very...</w:t>
            </w:r>
          </w:p>
        </w:tc>
      </w:tr>
      <w:tr w:rsidR="00BE73AB" w:rsidRPr="00BE73AB" w:rsidTr="00BE73AB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BE73AB" w:rsidRPr="00BE73AB" w:rsidRDefault="00BE73AB" w:rsidP="00BE73AB">
            <w:pPr>
              <w:rPr>
                <w:rFonts w:ascii="Calibri" w:eastAsia="Times New Roman" w:hAnsi="Calibri" w:cs="Arial"/>
                <w:sz w:val="20"/>
                <w:lang w:val="en-GB" w:eastAsia="en-GB"/>
              </w:rPr>
            </w:pPr>
            <w:r w:rsidRPr="00BE73AB">
              <w:rPr>
                <w:rFonts w:ascii="Calibri" w:eastAsia="Times New Roman" w:hAnsi="Calibri" w:cs="Arial"/>
                <w:sz w:val="20"/>
                <w:lang w:val="en-GB" w:eastAsia="en-GB"/>
              </w:rPr>
              <w:t>Considering things from only negative way</w:t>
            </w:r>
          </w:p>
        </w:tc>
        <w:tc>
          <w:tcPr>
            <w:tcW w:w="29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DBDB"/>
          </w:tcPr>
          <w:p w:rsidR="00BE73AB" w:rsidRPr="00BE73AB" w:rsidRDefault="00BE73AB" w:rsidP="00BE7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Calibri" w:hAnsi="Tw Cen MT" w:cs="Times New Roman"/>
                <w:b/>
                <w:smallCaps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/>
                <w:smallCaps/>
                <w:lang w:val="sl-SI"/>
              </w:rPr>
              <w:t>selective abstraction</w:t>
            </w:r>
          </w:p>
        </w:tc>
        <w:tc>
          <w:tcPr>
            <w:tcW w:w="327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FFFFF"/>
          </w:tcPr>
          <w:p w:rsidR="00BE73AB" w:rsidRPr="00BE73AB" w:rsidRDefault="00BE73AB" w:rsidP="00BE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Calibri" w:hAnsi="Tw Cen MT" w:cs="Times New Roman"/>
                <w:bCs/>
                <w:i/>
                <w:lang w:val="en-GB" w:eastAsia="en-GB"/>
              </w:rPr>
            </w:pPr>
            <w:r w:rsidRPr="00BE73AB">
              <w:rPr>
                <w:rFonts w:ascii="Tw Cen MT" w:eastAsia="Calibri" w:hAnsi="Tw Cen MT" w:cs="Times New Roman"/>
                <w:bCs/>
                <w:i/>
                <w:lang w:val="en-GB" w:eastAsia="en-GB"/>
              </w:rPr>
              <w:t>This is bad... and this...</w:t>
            </w:r>
          </w:p>
          <w:p w:rsidR="00BE73AB" w:rsidRPr="00BE73AB" w:rsidRDefault="00BE73AB" w:rsidP="00BE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Calibri" w:hAnsi="Tw Cen MT" w:cs="Times New Roman"/>
                <w:bCs/>
                <w:i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Cs/>
                <w:i/>
                <w:lang w:eastAsia="en-GB"/>
              </w:rPr>
              <w:t>And this... and this...</w:t>
            </w:r>
          </w:p>
        </w:tc>
      </w:tr>
      <w:tr w:rsidR="00BE73AB" w:rsidRPr="00B537CD" w:rsidTr="00BE7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BE73AB" w:rsidRPr="00BE73AB" w:rsidRDefault="00BE73AB" w:rsidP="00BE73AB">
            <w:pPr>
              <w:rPr>
                <w:rFonts w:ascii="Calibri" w:eastAsia="Times New Roman" w:hAnsi="Calibri" w:cs="Arial"/>
                <w:sz w:val="20"/>
                <w:lang w:val="en-GB" w:eastAsia="en-GB"/>
              </w:rPr>
            </w:pPr>
            <w:r w:rsidRPr="00BE73AB">
              <w:rPr>
                <w:rFonts w:ascii="Calibri" w:eastAsia="Times New Roman" w:hAnsi="Calibri" w:cs="Arial"/>
                <w:sz w:val="20"/>
                <w:lang w:val="en-GB" w:eastAsia="en-GB"/>
              </w:rPr>
              <w:t>Looking at things as a whole (good or bad) aspect</w:t>
            </w:r>
          </w:p>
        </w:tc>
        <w:tc>
          <w:tcPr>
            <w:tcW w:w="29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DBDB"/>
          </w:tcPr>
          <w:p w:rsidR="00BE73AB" w:rsidRPr="00BE73AB" w:rsidRDefault="00BE73AB" w:rsidP="00BE7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Calibri" w:hAnsi="Tw Cen MT" w:cs="Times New Roman"/>
                <w:b/>
                <w:smallCaps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/>
                <w:smallCaps/>
                <w:lang w:val="sl-SI"/>
              </w:rPr>
              <w:t>all-or-nothing /Black and white</w:t>
            </w:r>
          </w:p>
          <w:p w:rsidR="00BE73AB" w:rsidRPr="00BE73AB" w:rsidRDefault="00BE73AB" w:rsidP="00BE7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Calibri" w:hAnsi="Tw Cen MT" w:cs="Times New Roman"/>
                <w:b/>
                <w:smallCaps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/>
                <w:smallCaps/>
                <w:lang w:val="sl-SI"/>
              </w:rPr>
              <w:t>(manichean thought)</w:t>
            </w:r>
          </w:p>
        </w:tc>
        <w:tc>
          <w:tcPr>
            <w:tcW w:w="327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FFFFF"/>
          </w:tcPr>
          <w:p w:rsidR="00BE73AB" w:rsidRPr="00BE73AB" w:rsidRDefault="00BE73AB" w:rsidP="00BE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Calibri" w:hAnsi="Tw Cen MT" w:cs="Times New Roman"/>
                <w:bCs/>
                <w:i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Cs/>
                <w:i/>
                <w:lang w:val="en-GB" w:eastAsia="en-GB"/>
              </w:rPr>
              <w:t>This is totally...I’m completely...</w:t>
            </w:r>
          </w:p>
        </w:tc>
      </w:tr>
      <w:tr w:rsidR="00BE73AB" w:rsidRPr="00B537CD" w:rsidTr="00BE73AB">
        <w:trPr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BE73AB" w:rsidRPr="00BE73AB" w:rsidRDefault="00BE73AB" w:rsidP="00BE73AB">
            <w:pPr>
              <w:rPr>
                <w:rFonts w:ascii="Calibri" w:eastAsia="Times New Roman" w:hAnsi="Calibri" w:cs="Arial"/>
                <w:sz w:val="20"/>
                <w:lang w:val="en-GB" w:eastAsia="en-GB"/>
              </w:rPr>
            </w:pPr>
            <w:r w:rsidRPr="00BE73AB">
              <w:rPr>
                <w:rFonts w:ascii="Calibri" w:eastAsia="Times New Roman" w:hAnsi="Calibri" w:cs="Arial"/>
                <w:sz w:val="20"/>
                <w:lang w:val="en-GB" w:eastAsia="en-GB"/>
              </w:rPr>
              <w:t>Feel guilty about everything, regardless of whether or not being responsible of what occurred.</w:t>
            </w:r>
          </w:p>
          <w:p w:rsidR="00BE73AB" w:rsidRPr="00BE73AB" w:rsidRDefault="00BE73AB" w:rsidP="00BE73AB">
            <w:pPr>
              <w:rPr>
                <w:rFonts w:ascii="Calibri" w:eastAsia="Times New Roman" w:hAnsi="Calibri" w:cs="Arial"/>
                <w:sz w:val="20"/>
                <w:lang w:val="en-GB" w:eastAsia="en-GB"/>
              </w:rPr>
            </w:pPr>
          </w:p>
        </w:tc>
        <w:tc>
          <w:tcPr>
            <w:tcW w:w="29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DBDB"/>
          </w:tcPr>
          <w:p w:rsidR="00BE73AB" w:rsidRPr="00BE73AB" w:rsidRDefault="00BE73AB" w:rsidP="00BE7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Calibri" w:hAnsi="Tw Cen MT" w:cs="Times New Roman"/>
                <w:b/>
                <w:smallCaps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/>
                <w:smallCaps/>
                <w:lang w:val="sl-SI"/>
              </w:rPr>
              <w:t>self-accusation</w:t>
            </w:r>
          </w:p>
        </w:tc>
        <w:tc>
          <w:tcPr>
            <w:tcW w:w="327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FFFFF"/>
          </w:tcPr>
          <w:p w:rsidR="00BE73AB" w:rsidRPr="00BE73AB" w:rsidRDefault="00BE73AB" w:rsidP="00BE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Calibri" w:hAnsi="Tw Cen MT" w:cs="Times New Roman"/>
                <w:bCs/>
                <w:i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Cs/>
                <w:i/>
                <w:lang w:val="en-GB" w:eastAsia="en-GB"/>
              </w:rPr>
              <w:t>I don’t know how, but I should have avoided it...I always ruin everything</w:t>
            </w:r>
          </w:p>
        </w:tc>
      </w:tr>
      <w:tr w:rsidR="00BE73AB" w:rsidRPr="00B537CD" w:rsidTr="00BE7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BE73AB" w:rsidRPr="00BE73AB" w:rsidRDefault="00BE73AB" w:rsidP="00BE73AB">
            <w:pPr>
              <w:rPr>
                <w:rFonts w:ascii="Calibri" w:eastAsia="Times New Roman" w:hAnsi="Calibri" w:cs="Arial"/>
                <w:sz w:val="20"/>
                <w:lang w:val="sl-SI" w:eastAsia="en-GB"/>
              </w:rPr>
            </w:pPr>
            <w:r w:rsidRPr="00BE73AB">
              <w:rPr>
                <w:rFonts w:ascii="Calibri" w:eastAsia="Times New Roman" w:hAnsi="Calibri" w:cs="Arial"/>
                <w:sz w:val="20"/>
                <w:lang w:val="sl-SI" w:eastAsia="en-GB"/>
              </w:rPr>
              <w:t xml:space="preserve">To feel that what’s happening around is always related with oneself </w:t>
            </w:r>
          </w:p>
        </w:tc>
        <w:tc>
          <w:tcPr>
            <w:tcW w:w="29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DBDB"/>
          </w:tcPr>
          <w:p w:rsidR="00BE73AB" w:rsidRPr="00BE73AB" w:rsidRDefault="00BE73AB" w:rsidP="00BE7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Calibri" w:hAnsi="Tw Cen MT" w:cs="Times New Roman"/>
                <w:b/>
                <w:smallCaps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/>
                <w:smallCaps/>
                <w:lang w:val="sl-SI"/>
              </w:rPr>
              <w:t>Personalisation</w:t>
            </w:r>
          </w:p>
        </w:tc>
        <w:tc>
          <w:tcPr>
            <w:tcW w:w="327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FFFFF"/>
          </w:tcPr>
          <w:p w:rsidR="00BE73AB" w:rsidRPr="00BE73AB" w:rsidRDefault="00BE73AB" w:rsidP="00BE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Calibri" w:hAnsi="Tw Cen MT" w:cs="Times New Roman"/>
                <w:bCs/>
                <w:i/>
                <w:lang w:val="en-GB" w:eastAsia="en-GB"/>
              </w:rPr>
            </w:pPr>
            <w:r w:rsidRPr="00BE73AB">
              <w:rPr>
                <w:rFonts w:ascii="Tw Cen MT" w:eastAsia="Calibri" w:hAnsi="Tw Cen MT" w:cs="Times New Roman"/>
                <w:bCs/>
                <w:i/>
                <w:lang w:val="en-GB" w:eastAsia="en-GB"/>
              </w:rPr>
              <w:t>It is for me he doesn’t come...he said that because of me...</w:t>
            </w:r>
          </w:p>
        </w:tc>
      </w:tr>
      <w:tr w:rsidR="00BE73AB" w:rsidRPr="00B537CD" w:rsidTr="00BE73AB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BE73AB" w:rsidRPr="00BE73AB" w:rsidRDefault="00BE73AB" w:rsidP="00BE73AB">
            <w:pPr>
              <w:rPr>
                <w:rFonts w:ascii="Calibri" w:eastAsia="Times New Roman" w:hAnsi="Calibri" w:cs="Arial"/>
                <w:sz w:val="20"/>
                <w:lang w:val="en-GB" w:eastAsia="en-GB"/>
              </w:rPr>
            </w:pPr>
            <w:r w:rsidRPr="00BE73AB">
              <w:rPr>
                <w:rFonts w:ascii="Calibri" w:eastAsia="Times New Roman" w:hAnsi="Calibri" w:cs="Arial"/>
                <w:sz w:val="20"/>
                <w:lang w:val="en-GB" w:eastAsia="en-GB"/>
              </w:rPr>
              <w:t>Believe that the others see things in the same way as oneself</w:t>
            </w:r>
          </w:p>
          <w:p w:rsidR="00BE73AB" w:rsidRPr="00BE73AB" w:rsidRDefault="00BE73AB" w:rsidP="00BE73AB">
            <w:pPr>
              <w:rPr>
                <w:rFonts w:ascii="Calibri" w:eastAsia="Times New Roman" w:hAnsi="Calibri" w:cs="Arial"/>
                <w:sz w:val="20"/>
                <w:lang w:val="en-GB" w:eastAsia="en-GB"/>
              </w:rPr>
            </w:pPr>
          </w:p>
        </w:tc>
        <w:tc>
          <w:tcPr>
            <w:tcW w:w="29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DBDB"/>
          </w:tcPr>
          <w:p w:rsidR="00BE73AB" w:rsidRPr="00BE73AB" w:rsidRDefault="00BE73AB" w:rsidP="00BE7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Calibri" w:hAnsi="Tw Cen MT" w:cs="Times New Roman"/>
                <w:b/>
                <w:smallCaps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/>
                <w:smallCaps/>
                <w:lang w:val="sl-SI"/>
              </w:rPr>
              <w:t>Projection</w:t>
            </w:r>
          </w:p>
        </w:tc>
        <w:tc>
          <w:tcPr>
            <w:tcW w:w="327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FFFFF"/>
          </w:tcPr>
          <w:p w:rsidR="00BE73AB" w:rsidRPr="00BE73AB" w:rsidRDefault="00BE73AB" w:rsidP="00BE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Calibri" w:hAnsi="Tw Cen MT" w:cs="Times New Roman"/>
                <w:bCs/>
                <w:i/>
                <w:lang w:val="en-GB" w:eastAsia="en-GB"/>
              </w:rPr>
            </w:pPr>
            <w:r w:rsidRPr="00BE73AB">
              <w:rPr>
                <w:rFonts w:ascii="Tw Cen MT" w:eastAsia="Calibri" w:hAnsi="Tw Cen MT" w:cs="Times New Roman"/>
                <w:bCs/>
                <w:i/>
                <w:lang w:val="sl-SI"/>
              </w:rPr>
              <w:t>I do not understand why we don't do that if my brother likes it</w:t>
            </w:r>
            <w:r w:rsidRPr="00BE73AB">
              <w:rPr>
                <w:rFonts w:ascii="Tw Cen MT" w:eastAsia="Calibri" w:hAnsi="Tw Cen MT" w:cs="Times New Roman"/>
                <w:bCs/>
                <w:i/>
                <w:lang w:val="en-GB" w:eastAsia="en-GB"/>
              </w:rPr>
              <w:t>...</w:t>
            </w:r>
          </w:p>
          <w:p w:rsidR="00BE73AB" w:rsidRPr="00BE73AB" w:rsidRDefault="00BE73AB" w:rsidP="00BE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Calibri" w:hAnsi="Tw Cen MT" w:cs="Times New Roman"/>
                <w:bCs/>
                <w:i/>
                <w:lang w:val="en-GB" w:eastAsia="en-GB"/>
              </w:rPr>
            </w:pPr>
            <w:r w:rsidRPr="00BE73AB">
              <w:rPr>
                <w:rFonts w:ascii="Tw Cen MT" w:eastAsia="Calibri" w:hAnsi="Tw Cen MT" w:cs="Times New Roman"/>
                <w:bCs/>
                <w:i/>
                <w:lang w:val="en-GB" w:eastAsia="en-GB"/>
              </w:rPr>
              <w:t>I’m cold so</w:t>
            </w:r>
            <w:r w:rsidRPr="00BE73AB">
              <w:rPr>
                <w:rFonts w:ascii="Tw Cen MT" w:eastAsia="Calibri" w:hAnsi="Tw Cen MT" w:cs="Times New Roman"/>
                <w:bCs/>
                <w:i/>
                <w:lang w:val="sl-SI"/>
              </w:rPr>
              <w:t xml:space="preserve"> </w:t>
            </w:r>
            <w:r w:rsidRPr="00BE73AB">
              <w:rPr>
                <w:rFonts w:ascii="Tw Cen MT" w:eastAsia="Calibri" w:hAnsi="Tw Cen MT" w:cs="Times New Roman"/>
                <w:bCs/>
                <w:i/>
                <w:lang w:val="en-GB" w:eastAsia="en-GB"/>
              </w:rPr>
              <w:t xml:space="preserve">put you on this </w:t>
            </w:r>
            <w:r w:rsidRPr="00BE73AB">
              <w:rPr>
                <w:rFonts w:ascii="Tw Cen MT" w:eastAsia="Calibri" w:hAnsi="Tw Cen MT" w:cs="Times New Roman"/>
                <w:bCs/>
                <w:i/>
                <w:lang w:val="sl-SI"/>
              </w:rPr>
              <w:t>sweater</w:t>
            </w:r>
            <w:r w:rsidRPr="00BE73AB">
              <w:rPr>
                <w:rFonts w:ascii="Tw Cen MT" w:eastAsia="Calibri" w:hAnsi="Tw Cen MT" w:cs="Times New Roman"/>
                <w:bCs/>
                <w:i/>
                <w:lang w:val="en-GB" w:eastAsia="en-GB"/>
              </w:rPr>
              <w:t>...</w:t>
            </w:r>
          </w:p>
        </w:tc>
      </w:tr>
      <w:tr w:rsidR="00BE73AB" w:rsidRPr="00BE73AB" w:rsidTr="00BE7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BE73AB" w:rsidRPr="00BE73AB" w:rsidRDefault="00BE73AB" w:rsidP="00BE73AB">
            <w:pPr>
              <w:rPr>
                <w:rFonts w:ascii="Calibri" w:eastAsia="Times New Roman" w:hAnsi="Calibri" w:cs="Arial"/>
                <w:sz w:val="20"/>
                <w:lang w:val="en-GB" w:eastAsia="en-GB"/>
              </w:rPr>
            </w:pPr>
            <w:r w:rsidRPr="00BE73AB">
              <w:rPr>
                <w:rFonts w:ascii="Calibri" w:eastAsia="Times New Roman" w:hAnsi="Calibri" w:cs="Arial"/>
                <w:sz w:val="20"/>
                <w:lang w:val="en-GB" w:eastAsia="en-GB"/>
              </w:rPr>
              <w:t>Think that everything is under our control.</w:t>
            </w:r>
          </w:p>
        </w:tc>
        <w:tc>
          <w:tcPr>
            <w:tcW w:w="29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DBDB"/>
          </w:tcPr>
          <w:p w:rsidR="00BE73AB" w:rsidRPr="00BE73AB" w:rsidRDefault="00BE73AB" w:rsidP="00BE7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Calibri" w:hAnsi="Tw Cen MT" w:cs="Times New Roman"/>
                <w:b/>
                <w:smallCaps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/>
                <w:smallCaps/>
                <w:lang w:val="sl-SI"/>
              </w:rPr>
              <w:t>Hyper-self-control</w:t>
            </w:r>
          </w:p>
        </w:tc>
        <w:tc>
          <w:tcPr>
            <w:tcW w:w="327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FFFFF"/>
          </w:tcPr>
          <w:p w:rsidR="00BE73AB" w:rsidRPr="00BE73AB" w:rsidRDefault="00BE73AB" w:rsidP="00BE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Calibri" w:hAnsi="Tw Cen MT" w:cs="Times New Roman"/>
                <w:bCs/>
                <w:i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Cs/>
                <w:i/>
                <w:lang w:eastAsia="en-GB"/>
              </w:rPr>
              <w:t>I can do everything...</w:t>
            </w:r>
          </w:p>
        </w:tc>
      </w:tr>
      <w:tr w:rsidR="00BE73AB" w:rsidRPr="00B537CD" w:rsidTr="00BE73AB">
        <w:trPr>
          <w:trHeight w:val="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tcBorders>
              <w:top w:val="dashSmallGap" w:sz="4" w:space="0" w:color="auto"/>
              <w:left w:val="nil"/>
              <w:bottom w:val="dashSmallGap" w:sz="4" w:space="0" w:color="auto"/>
              <w:right w:val="double" w:sz="4" w:space="0" w:color="auto"/>
            </w:tcBorders>
            <w:shd w:val="clear" w:color="auto" w:fill="FFFFFF"/>
          </w:tcPr>
          <w:p w:rsidR="00BE73AB" w:rsidRPr="00BE73AB" w:rsidRDefault="00BE73AB" w:rsidP="00BE73AB">
            <w:pPr>
              <w:rPr>
                <w:rFonts w:ascii="Calibri" w:eastAsia="Times New Roman" w:hAnsi="Calibri" w:cs="Arial"/>
                <w:sz w:val="20"/>
                <w:lang w:val="en-GB" w:eastAsia="en-GB"/>
              </w:rPr>
            </w:pPr>
            <w:r w:rsidRPr="00BE73AB">
              <w:rPr>
                <w:rFonts w:ascii="Calibri" w:eastAsia="Times New Roman" w:hAnsi="Calibri" w:cs="Arial"/>
                <w:sz w:val="20"/>
                <w:lang w:val="en-GB" w:eastAsia="en-GB"/>
              </w:rPr>
              <w:t>Think that nothing is under our control.</w:t>
            </w:r>
          </w:p>
        </w:tc>
        <w:tc>
          <w:tcPr>
            <w:tcW w:w="2968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double" w:sz="4" w:space="0" w:color="auto"/>
            </w:tcBorders>
            <w:shd w:val="clear" w:color="auto" w:fill="F2DBDB"/>
          </w:tcPr>
          <w:p w:rsidR="00BE73AB" w:rsidRPr="00BE73AB" w:rsidRDefault="00BE73AB" w:rsidP="00BE73A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Calibri" w:hAnsi="Tw Cen MT" w:cs="Times New Roman"/>
                <w:b/>
                <w:smallCaps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/>
                <w:smallCaps/>
                <w:lang w:val="sl-SI"/>
              </w:rPr>
              <w:t>Hypo-egoic self-control</w:t>
            </w:r>
          </w:p>
        </w:tc>
        <w:tc>
          <w:tcPr>
            <w:tcW w:w="3279" w:type="dxa"/>
            <w:tcBorders>
              <w:top w:val="dashSmallGap" w:sz="4" w:space="0" w:color="auto"/>
              <w:left w:val="double" w:sz="4" w:space="0" w:color="auto"/>
              <w:bottom w:val="dashSmallGap" w:sz="4" w:space="0" w:color="auto"/>
              <w:right w:val="nil"/>
            </w:tcBorders>
            <w:shd w:val="clear" w:color="auto" w:fill="FFFFFF"/>
          </w:tcPr>
          <w:p w:rsidR="00BE73AB" w:rsidRPr="00BE73AB" w:rsidRDefault="00BE73AB" w:rsidP="00BE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Calibri" w:hAnsi="Tw Cen MT" w:cs="Times New Roman"/>
                <w:bCs/>
                <w:i/>
                <w:lang w:val="en-GB" w:eastAsia="en-GB"/>
              </w:rPr>
            </w:pPr>
            <w:r w:rsidRPr="00BE73AB">
              <w:rPr>
                <w:rFonts w:ascii="Tw Cen MT" w:eastAsia="Calibri" w:hAnsi="Tw Cen MT" w:cs="Times New Roman"/>
                <w:bCs/>
                <w:i/>
                <w:lang w:val="en-GB" w:eastAsia="en-GB"/>
              </w:rPr>
              <w:t xml:space="preserve">I can’t do </w:t>
            </w:r>
            <w:proofErr w:type="gramStart"/>
            <w:r w:rsidRPr="00BE73AB">
              <w:rPr>
                <w:rFonts w:ascii="Tw Cen MT" w:eastAsia="Calibri" w:hAnsi="Tw Cen MT" w:cs="Times New Roman"/>
                <w:bCs/>
                <w:i/>
                <w:lang w:val="en-GB" w:eastAsia="en-GB"/>
              </w:rPr>
              <w:t>nothing</w:t>
            </w:r>
            <w:proofErr w:type="gramEnd"/>
            <w:r w:rsidRPr="00BE73AB">
              <w:rPr>
                <w:rFonts w:ascii="Tw Cen MT" w:eastAsia="Calibri" w:hAnsi="Tw Cen MT" w:cs="Times New Roman"/>
                <w:bCs/>
                <w:i/>
                <w:lang w:val="en-GB" w:eastAsia="en-GB"/>
              </w:rPr>
              <w:t>...</w:t>
            </w:r>
          </w:p>
          <w:p w:rsidR="00BE73AB" w:rsidRPr="00BE73AB" w:rsidRDefault="00BE73AB" w:rsidP="00BE73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Calibri" w:hAnsi="Tw Cen MT" w:cs="Times New Roman"/>
                <w:bCs/>
                <w:i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Cs/>
                <w:i/>
                <w:lang w:val="en-GB" w:eastAsia="en-GB"/>
              </w:rPr>
              <w:t>Happens what happens...</w:t>
            </w:r>
          </w:p>
        </w:tc>
      </w:tr>
      <w:tr w:rsidR="00BE73AB" w:rsidRPr="00B537CD" w:rsidTr="00BE73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23" w:type="dxa"/>
            <w:tcBorders>
              <w:top w:val="dashSmallGap" w:sz="4" w:space="0" w:color="auto"/>
              <w:left w:val="nil"/>
              <w:bottom w:val="nil"/>
              <w:right w:val="double" w:sz="4" w:space="0" w:color="auto"/>
            </w:tcBorders>
            <w:shd w:val="clear" w:color="auto" w:fill="FFFFFF"/>
          </w:tcPr>
          <w:p w:rsidR="00BE73AB" w:rsidRPr="00BE73AB" w:rsidRDefault="00BE73AB" w:rsidP="00BE73AB">
            <w:pPr>
              <w:rPr>
                <w:rFonts w:ascii="Calibri" w:eastAsia="Times New Roman" w:hAnsi="Calibri" w:cs="Arial"/>
                <w:sz w:val="20"/>
                <w:lang w:val="en-GB" w:eastAsia="en-GB"/>
              </w:rPr>
            </w:pPr>
            <w:r w:rsidRPr="00BE73AB">
              <w:rPr>
                <w:rFonts w:ascii="Calibri" w:eastAsia="Times New Roman" w:hAnsi="Calibri" w:cs="Arial"/>
                <w:sz w:val="20"/>
                <w:lang w:val="en-GB" w:eastAsia="en-GB"/>
              </w:rPr>
              <w:t>Use feelings, prejudices,</w:t>
            </w:r>
          </w:p>
          <w:p w:rsidR="00BE73AB" w:rsidRPr="00BE73AB" w:rsidRDefault="00BE73AB" w:rsidP="00BE73AB">
            <w:pPr>
              <w:rPr>
                <w:rFonts w:ascii="Calibri" w:eastAsia="Times New Roman" w:hAnsi="Calibri" w:cs="Arial"/>
                <w:sz w:val="20"/>
                <w:lang w:val="en-GB" w:eastAsia="en-GB"/>
              </w:rPr>
            </w:pPr>
            <w:r w:rsidRPr="00BE73AB">
              <w:rPr>
                <w:rFonts w:ascii="Calibri" w:eastAsia="Times New Roman" w:hAnsi="Calibri" w:cs="Arial"/>
                <w:sz w:val="20"/>
                <w:lang w:val="en-GB" w:eastAsia="en-GB"/>
              </w:rPr>
              <w:t>sympathy or aversion to</w:t>
            </w:r>
          </w:p>
          <w:p w:rsidR="00BE73AB" w:rsidRPr="00BE73AB" w:rsidRDefault="00BE73AB" w:rsidP="00BE73AB">
            <w:pPr>
              <w:tabs>
                <w:tab w:val="left" w:pos="2085"/>
              </w:tabs>
              <w:rPr>
                <w:rFonts w:ascii="Calibri" w:eastAsia="Times New Roman" w:hAnsi="Calibri" w:cs="Arial"/>
                <w:sz w:val="20"/>
                <w:lang w:eastAsia="en-GB"/>
              </w:rPr>
            </w:pPr>
            <w:r w:rsidRPr="00BE73AB">
              <w:rPr>
                <w:rFonts w:ascii="Calibri" w:eastAsia="Times New Roman" w:hAnsi="Calibri" w:cs="Arial"/>
                <w:sz w:val="20"/>
                <w:lang w:eastAsia="en-GB"/>
              </w:rPr>
              <w:t>assess reality.</w:t>
            </w:r>
          </w:p>
        </w:tc>
        <w:tc>
          <w:tcPr>
            <w:tcW w:w="2968" w:type="dxa"/>
            <w:tcBorders>
              <w:top w:val="dashSmallGap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F2DBDB"/>
          </w:tcPr>
          <w:p w:rsidR="00BE73AB" w:rsidRPr="00BE73AB" w:rsidRDefault="00BE73AB" w:rsidP="00BE73A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Calibri" w:hAnsi="Tw Cen MT" w:cs="Times New Roman"/>
                <w:b/>
                <w:smallCaps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/>
                <w:smallCaps/>
                <w:lang w:val="sl-SI"/>
              </w:rPr>
              <w:t>emotional thinking</w:t>
            </w:r>
          </w:p>
        </w:tc>
        <w:tc>
          <w:tcPr>
            <w:tcW w:w="3279" w:type="dxa"/>
            <w:tcBorders>
              <w:top w:val="dashSmallGap" w:sz="4" w:space="0" w:color="auto"/>
              <w:left w:val="double" w:sz="4" w:space="0" w:color="auto"/>
              <w:bottom w:val="nil"/>
              <w:right w:val="nil"/>
            </w:tcBorders>
            <w:shd w:val="clear" w:color="auto" w:fill="FFFFFF"/>
          </w:tcPr>
          <w:p w:rsidR="00BE73AB" w:rsidRPr="00BE73AB" w:rsidRDefault="00BE73AB" w:rsidP="00BE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Calibri" w:hAnsi="Tw Cen MT" w:cs="Times New Roman"/>
                <w:bCs/>
                <w:i/>
                <w:lang w:val="en-GB" w:eastAsia="en-GB"/>
              </w:rPr>
            </w:pPr>
            <w:r w:rsidRPr="00BE73AB">
              <w:rPr>
                <w:rFonts w:ascii="Tw Cen MT" w:eastAsia="Calibri" w:hAnsi="Tw Cen MT" w:cs="Times New Roman"/>
                <w:bCs/>
                <w:i/>
                <w:lang w:val="en-GB" w:eastAsia="en-GB"/>
              </w:rPr>
              <w:t>I don’t like him/her, that’s why he/she’s doing bad...</w:t>
            </w:r>
          </w:p>
          <w:p w:rsidR="00BE73AB" w:rsidRPr="00BE73AB" w:rsidRDefault="00BE73AB" w:rsidP="00BE73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Calibri" w:hAnsi="Tw Cen MT" w:cs="Times New Roman"/>
                <w:bCs/>
                <w:i/>
                <w:lang w:val="sl-SI"/>
              </w:rPr>
            </w:pPr>
            <w:r w:rsidRPr="00BE73AB">
              <w:rPr>
                <w:rFonts w:ascii="Tw Cen MT" w:eastAsia="Calibri" w:hAnsi="Tw Cen MT" w:cs="Times New Roman"/>
                <w:bCs/>
                <w:i/>
                <w:lang w:val="en-GB" w:eastAsia="en-GB"/>
              </w:rPr>
              <w:t>This is cool, that’s why it is good...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BE73AB" w:rsidRPr="00B537CD" w:rsidTr="003D3F22">
        <w:tc>
          <w:tcPr>
            <w:tcW w:w="9060" w:type="dxa"/>
            <w:tcBorders>
              <w:top w:val="dashSmallGap" w:sz="4" w:space="0" w:color="auto"/>
            </w:tcBorders>
          </w:tcPr>
          <w:p w:rsidR="00BE73AB" w:rsidRPr="00BE73AB" w:rsidRDefault="00BE73AB" w:rsidP="00BE73AB">
            <w:pPr>
              <w:autoSpaceDE w:val="0"/>
              <w:rPr>
                <w:rFonts w:ascii="Calibri" w:eastAsia="Times New Roman" w:hAnsi="Calibri" w:cs="Times New Roman"/>
                <w:b/>
                <w:color w:val="000000"/>
                <w:sz w:val="23"/>
                <w:szCs w:val="23"/>
                <w:lang w:val="en-GB"/>
              </w:rPr>
            </w:pPr>
            <w:r w:rsidRPr="00BE73AB">
              <w:rPr>
                <w:rFonts w:ascii="Calibri" w:eastAsia="Calibri" w:hAnsi="Calibri" w:cs="Times New Roman"/>
                <w:bCs/>
                <w:color w:val="000000"/>
                <w:lang w:val="sl-SI"/>
              </w:rPr>
              <w:t>“</w:t>
            </w:r>
            <w:r w:rsidRPr="00BE73AB">
              <w:rPr>
                <w:rFonts w:ascii="Calibri" w:eastAsia="Calibri" w:hAnsi="Calibri" w:cs="Times New Roman"/>
                <w:b/>
                <w:smallCaps/>
                <w:color w:val="5A5A5A"/>
                <w:sz w:val="24"/>
                <w:lang w:val="sl-SI"/>
              </w:rPr>
              <w:t>strategies to cope with automatic thoughts</w:t>
            </w:r>
            <w:r w:rsidRPr="00BE73AB">
              <w:rPr>
                <w:rFonts w:ascii="Calibri" w:eastAsia="Calibri" w:hAnsi="Calibri" w:cs="Times New Roman"/>
                <w:bCs/>
                <w:color w:val="000000"/>
                <w:lang w:val="sl-SI"/>
              </w:rPr>
              <w:t>”</w:t>
            </w:r>
          </w:p>
        </w:tc>
      </w:tr>
      <w:tr w:rsidR="00BE73AB" w:rsidRPr="00B537CD" w:rsidTr="003D3F22">
        <w:tc>
          <w:tcPr>
            <w:tcW w:w="9060" w:type="dxa"/>
          </w:tcPr>
          <w:p w:rsidR="00BE73AB" w:rsidRPr="00BE73AB" w:rsidRDefault="00BE73AB" w:rsidP="00BE73AB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Arial"/>
                <w:lang w:val="en-GB" w:eastAsia="en-GB"/>
              </w:rPr>
            </w:pPr>
            <w:r w:rsidRPr="00BE73AB">
              <w:rPr>
                <w:rFonts w:ascii="Calibri" w:eastAsia="Times New Roman" w:hAnsi="Calibri" w:cs="Arial"/>
                <w:lang w:val="en-GB" w:eastAsia="en-GB"/>
              </w:rPr>
              <w:t>Break with A.T. (forceful words or sentences): no, you’re lying, shut up, stop with this crap, it’s not true…</w:t>
            </w:r>
          </w:p>
          <w:p w:rsidR="00BE73AB" w:rsidRPr="00BE73AB" w:rsidRDefault="00BE73AB" w:rsidP="00BE73AB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Arial"/>
                <w:lang w:eastAsia="en-GB"/>
              </w:rPr>
            </w:pPr>
            <w:r w:rsidRPr="00BE73AB">
              <w:rPr>
                <w:rFonts w:ascii="Calibri" w:eastAsia="Times New Roman" w:hAnsi="Calibri" w:cs="Arial"/>
                <w:lang w:eastAsia="en-GB"/>
              </w:rPr>
              <w:t>Unmask the mechanism.</w:t>
            </w:r>
          </w:p>
          <w:p w:rsidR="00BE73AB" w:rsidRPr="00BE73AB" w:rsidRDefault="00BE73AB" w:rsidP="00BE73AB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Arial"/>
                <w:lang w:val="en-GB" w:eastAsia="en-GB"/>
              </w:rPr>
            </w:pPr>
            <w:r w:rsidRPr="00BE73AB">
              <w:rPr>
                <w:rFonts w:ascii="Calibri" w:eastAsia="Times New Roman" w:hAnsi="Calibri" w:cs="Arial"/>
                <w:lang w:val="en-GB" w:eastAsia="en-GB"/>
              </w:rPr>
              <w:t>Fact-based analysis taking into account the whole reality under its different aspects.</w:t>
            </w:r>
          </w:p>
          <w:p w:rsidR="00BE73AB" w:rsidRPr="00BE73AB" w:rsidRDefault="00BE73AB" w:rsidP="00BE73AB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Arial"/>
                <w:lang w:val="en-GB" w:eastAsia="en-GB"/>
              </w:rPr>
            </w:pPr>
            <w:r w:rsidRPr="00BE73AB">
              <w:rPr>
                <w:rFonts w:ascii="Calibri" w:eastAsia="Times New Roman" w:hAnsi="Calibri" w:cs="Arial"/>
                <w:lang w:val="en-GB" w:eastAsia="en-GB"/>
              </w:rPr>
              <w:t>Positive thoughts, looking at the good side of things.</w:t>
            </w:r>
          </w:p>
          <w:p w:rsidR="00BE73AB" w:rsidRPr="00BE73AB" w:rsidRDefault="00BE73AB" w:rsidP="00BE73AB">
            <w:pPr>
              <w:numPr>
                <w:ilvl w:val="0"/>
                <w:numId w:val="1"/>
              </w:numPr>
              <w:contextualSpacing/>
              <w:rPr>
                <w:rFonts w:ascii="Calibri" w:eastAsia="Times New Roman" w:hAnsi="Calibri" w:cs="Arial"/>
                <w:lang w:val="en-GB" w:eastAsia="en-GB"/>
              </w:rPr>
            </w:pPr>
            <w:r w:rsidRPr="00BE73AB">
              <w:rPr>
                <w:rFonts w:ascii="Calibri" w:eastAsia="Times New Roman" w:hAnsi="Calibri" w:cs="Arial"/>
                <w:lang w:val="en-GB" w:eastAsia="en-GB"/>
              </w:rPr>
              <w:t>Self-assert our own worth and possibilities in a realistic and optimistic way.</w:t>
            </w:r>
          </w:p>
          <w:p w:rsidR="00BE73AB" w:rsidRPr="00BE73AB" w:rsidRDefault="00BE73AB" w:rsidP="00BE73AB">
            <w:pPr>
              <w:autoSpaceDE w:val="0"/>
              <w:rPr>
                <w:rFonts w:ascii="Calibri" w:eastAsia="Times New Roman" w:hAnsi="Calibri" w:cs="Times New Roman"/>
                <w:color w:val="000000"/>
                <w:sz w:val="23"/>
                <w:szCs w:val="23"/>
                <w:lang w:val="en-GB"/>
              </w:rPr>
            </w:pPr>
          </w:p>
        </w:tc>
      </w:tr>
    </w:tbl>
    <w:p w:rsidR="00BE73AB" w:rsidRDefault="00BE73AB" w:rsidP="00BE73AB">
      <w:pPr>
        <w:spacing w:line="480" w:lineRule="auto"/>
        <w:jc w:val="both"/>
        <w:rPr>
          <w:rFonts w:ascii="Calibri" w:eastAsia="Calibri" w:hAnsi="Calibri" w:cs="Times New Roman"/>
          <w:b/>
          <w:color w:val="C00000"/>
          <w:lang w:val="sl-SI"/>
        </w:rPr>
      </w:pPr>
    </w:p>
    <w:p w:rsidR="00317E62" w:rsidRPr="00317E62" w:rsidRDefault="00317E62" w:rsidP="00BE73AB">
      <w:pPr>
        <w:spacing w:line="480" w:lineRule="auto"/>
        <w:jc w:val="both"/>
        <w:rPr>
          <w:rFonts w:ascii="Calibri" w:eastAsia="Calibri" w:hAnsi="Calibri" w:cs="Times New Roman"/>
          <w:b/>
          <w:lang w:val="sl-SI"/>
        </w:rPr>
      </w:pPr>
      <w:r w:rsidRPr="00317E62">
        <w:rPr>
          <w:rFonts w:ascii="Calibri" w:eastAsia="Calibri" w:hAnsi="Calibri" w:cs="Times New Roman"/>
          <w:b/>
          <w:lang w:val="sl-SI"/>
        </w:rPr>
        <w:t>Handouts 2: List of cases to analyse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0"/>
      </w:tblGrid>
      <w:tr w:rsidR="00BE73AB" w:rsidRPr="00B537CD" w:rsidTr="003D3F22">
        <w:tc>
          <w:tcPr>
            <w:tcW w:w="9060" w:type="dxa"/>
          </w:tcPr>
          <w:p w:rsidR="00BE73AB" w:rsidRPr="00BE73AB" w:rsidRDefault="00BE73AB" w:rsidP="00BE73AB">
            <w:pPr>
              <w:autoSpaceDE w:val="0"/>
              <w:rPr>
                <w:rFonts w:ascii="Calibri" w:eastAsia="Times New Roman" w:hAnsi="Calibri" w:cs="Times New Roman"/>
                <w:b/>
                <w:bCs/>
                <w:color w:val="000000"/>
                <w:sz w:val="23"/>
                <w:szCs w:val="23"/>
                <w:lang w:val="sl-SI"/>
              </w:rPr>
            </w:pPr>
            <w:r w:rsidRPr="00BE73A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3"/>
                <w:lang w:val="sl-SI"/>
              </w:rPr>
              <w:lastRenderedPageBreak/>
              <w:t>Examples of automatic thoughts to be solved in group</w:t>
            </w:r>
            <w:r w:rsidRPr="00BE73AB">
              <w:rPr>
                <w:rFonts w:ascii="Calibri" w:eastAsia="Calibri" w:hAnsi="Calibri" w:cs="Times New Roman"/>
                <w:bCs/>
                <w:color w:val="000000"/>
                <w:lang w:val="sl-SI"/>
              </w:rPr>
              <w:t>:</w:t>
            </w:r>
          </w:p>
        </w:tc>
      </w:tr>
      <w:tr w:rsidR="00BE73AB" w:rsidRPr="00B537CD" w:rsidTr="003D3F22">
        <w:tc>
          <w:tcPr>
            <w:tcW w:w="9060" w:type="dxa"/>
          </w:tcPr>
          <w:p w:rsidR="00BE73AB" w:rsidRPr="00BE73AB" w:rsidRDefault="00BE73AB" w:rsidP="00BE73AB">
            <w:pPr>
              <w:numPr>
                <w:ilvl w:val="0"/>
                <w:numId w:val="3"/>
              </w:numPr>
              <w:autoSpaceDE w:val="0"/>
              <w:contextualSpacing/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  <w:lang w:val="sl-SI"/>
              </w:rPr>
            </w:pPr>
            <w:r w:rsidRPr="00BE73AB"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  <w:lang w:val="sl-SI"/>
              </w:rPr>
              <w:t>No matter if I was saying to go to the plaza, nobody did pay attention to me. They never listen to me.</w:t>
            </w:r>
          </w:p>
          <w:p w:rsidR="00BE73AB" w:rsidRPr="00BE73AB" w:rsidRDefault="00BE73AB" w:rsidP="00BE73AB">
            <w:pPr>
              <w:numPr>
                <w:ilvl w:val="0"/>
                <w:numId w:val="3"/>
              </w:numPr>
              <w:autoSpaceDE w:val="0"/>
              <w:contextualSpacing/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  <w:lang w:val="sl-SI"/>
              </w:rPr>
            </w:pPr>
            <w:r w:rsidRPr="00BE73AB"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  <w:lang w:val="sl-SI"/>
              </w:rPr>
              <w:t>I failed three exams. Teachers have it in for me. There is no way...</w:t>
            </w:r>
          </w:p>
          <w:p w:rsidR="00BE73AB" w:rsidRPr="00BE73AB" w:rsidRDefault="00BE73AB" w:rsidP="00BE73AB">
            <w:pPr>
              <w:numPr>
                <w:ilvl w:val="0"/>
                <w:numId w:val="3"/>
              </w:numPr>
              <w:autoSpaceDE w:val="0"/>
              <w:contextualSpacing/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  <w:lang w:val="sl-SI"/>
              </w:rPr>
            </w:pPr>
            <w:r w:rsidRPr="00BE73AB"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  <w:lang w:val="sl-SI"/>
              </w:rPr>
              <w:t>Erika has revealed my secret. You can't trust anyone.</w:t>
            </w:r>
          </w:p>
          <w:p w:rsidR="00BE73AB" w:rsidRPr="00BE73AB" w:rsidRDefault="00BE73AB" w:rsidP="00BE73AB">
            <w:pPr>
              <w:numPr>
                <w:ilvl w:val="0"/>
                <w:numId w:val="3"/>
              </w:numPr>
              <w:autoSpaceDE w:val="0"/>
              <w:contextualSpacing/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  <w:lang w:val="sl-SI"/>
              </w:rPr>
            </w:pPr>
            <w:r w:rsidRPr="00BE73AB"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  <w:lang w:val="sl-SI"/>
              </w:rPr>
              <w:t>You can say what you want but people doesn't have the same rights, end of the story.</w:t>
            </w:r>
          </w:p>
          <w:p w:rsidR="00BE73AB" w:rsidRPr="00BE73AB" w:rsidRDefault="00BE73AB" w:rsidP="00BE73AB">
            <w:pPr>
              <w:numPr>
                <w:ilvl w:val="0"/>
                <w:numId w:val="3"/>
              </w:numPr>
              <w:autoSpaceDE w:val="0"/>
              <w:contextualSpacing/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  <w:lang w:val="sl-SI"/>
              </w:rPr>
            </w:pPr>
            <w:r w:rsidRPr="00BE73AB"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  <w:lang w:val="sl-SI"/>
              </w:rPr>
              <w:t>I have asked support to a school mate but he doesn't want. Nobody wants to hear from me.</w:t>
            </w:r>
          </w:p>
          <w:p w:rsidR="00BE73AB" w:rsidRPr="00BE73AB" w:rsidRDefault="00BE73AB" w:rsidP="00BE73AB">
            <w:pPr>
              <w:numPr>
                <w:ilvl w:val="0"/>
                <w:numId w:val="3"/>
              </w:numPr>
              <w:autoSpaceDE w:val="0"/>
              <w:contextualSpacing/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  <w:lang w:val="sl-SI"/>
              </w:rPr>
            </w:pPr>
            <w:r w:rsidRPr="00BE73AB"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  <w:lang w:val="sl-SI"/>
              </w:rPr>
              <w:t>Some people are bullying me and I don't know what to do. They say I'm a dum and I don't know what to do.</w:t>
            </w:r>
          </w:p>
          <w:p w:rsidR="00BE73AB" w:rsidRPr="00BE73AB" w:rsidRDefault="00BE73AB" w:rsidP="00BE73AB">
            <w:pPr>
              <w:autoSpaceDE w:val="0"/>
              <w:rPr>
                <w:rFonts w:ascii="Calibri" w:eastAsia="Times New Roman" w:hAnsi="Calibri" w:cs="Times New Roman"/>
                <w:bCs/>
                <w:color w:val="000000"/>
                <w:sz w:val="23"/>
                <w:szCs w:val="23"/>
                <w:lang w:val="sl-SI"/>
              </w:rPr>
            </w:pPr>
          </w:p>
        </w:tc>
      </w:tr>
    </w:tbl>
    <w:p w:rsidR="00BE73AB" w:rsidRPr="00BE73AB" w:rsidRDefault="00BE73AB" w:rsidP="00BE73AB">
      <w:pPr>
        <w:spacing w:line="480" w:lineRule="auto"/>
        <w:jc w:val="both"/>
        <w:rPr>
          <w:rFonts w:ascii="Calibri" w:eastAsia="Calibri" w:hAnsi="Calibri" w:cs="Times New Roman"/>
          <w:b/>
          <w:color w:val="C00000"/>
          <w:lang w:val="sl-SI"/>
        </w:rPr>
      </w:pPr>
    </w:p>
    <w:p w:rsidR="00BE73AB" w:rsidRPr="00BE73AB" w:rsidRDefault="00BE73AB" w:rsidP="00BE73AB">
      <w:pPr>
        <w:spacing w:line="480" w:lineRule="auto"/>
        <w:jc w:val="both"/>
        <w:rPr>
          <w:rFonts w:ascii="Calibri" w:eastAsia="Calibri" w:hAnsi="Calibri" w:cs="Times New Roman"/>
          <w:b/>
          <w:color w:val="C00000"/>
          <w:lang w:val="sl-SI"/>
        </w:rPr>
      </w:pPr>
    </w:p>
    <w:p w:rsidR="00BE73AB" w:rsidRPr="00BE73AB" w:rsidRDefault="00BE73AB" w:rsidP="00BE73AB">
      <w:pPr>
        <w:spacing w:line="480" w:lineRule="auto"/>
        <w:rPr>
          <w:rFonts w:ascii="Calibri" w:eastAsia="Calibri" w:hAnsi="Calibri" w:cs="Times New Roman"/>
          <w:sz w:val="24"/>
          <w:szCs w:val="24"/>
          <w:lang w:val="sl-SI"/>
        </w:rPr>
      </w:pPr>
      <w:r w:rsidRPr="00BE73AB">
        <w:rPr>
          <w:rFonts w:ascii="Calibri" w:eastAsia="Calibri" w:hAnsi="Calibri" w:cs="Times New Roman"/>
          <w:b/>
          <w:color w:val="C00000"/>
          <w:sz w:val="24"/>
          <w:lang w:val="sl-SI"/>
        </w:rPr>
        <w:t>Contributor</w:t>
      </w:r>
      <w:r w:rsidRPr="00BE73AB">
        <w:rPr>
          <w:rFonts w:ascii="Calibri" w:eastAsia="Calibri" w:hAnsi="Calibri" w:cs="Times New Roman"/>
          <w:color w:val="C00000"/>
          <w:lang w:val="sl-SI"/>
        </w:rPr>
        <w:t xml:space="preserve">:    </w:t>
      </w:r>
      <w:r w:rsidRPr="00BE73AB">
        <w:rPr>
          <w:rFonts w:ascii="Calibri" w:eastAsia="Calibri" w:hAnsi="Calibri" w:cs="Times New Roman"/>
          <w:sz w:val="24"/>
          <w:szCs w:val="24"/>
          <w:lang w:val="sl-SI"/>
        </w:rPr>
        <w:t>Aldaima</w:t>
      </w:r>
    </w:p>
    <w:p w:rsidR="00BE73AB" w:rsidRPr="00BE73AB" w:rsidRDefault="00BE73AB" w:rsidP="00BE73AB">
      <w:pPr>
        <w:rPr>
          <w:rFonts w:ascii="Calibri" w:eastAsia="Calibri" w:hAnsi="Calibri" w:cs="Times New Roman"/>
          <w:color w:val="C00000"/>
          <w:lang w:val="sl-SI"/>
        </w:rPr>
      </w:pPr>
    </w:p>
    <w:p w:rsidR="00BE73AB" w:rsidRPr="00BE73AB" w:rsidRDefault="00BE73AB" w:rsidP="00BE73AB">
      <w:pPr>
        <w:rPr>
          <w:rFonts w:ascii="Calibri" w:eastAsia="Calibri" w:hAnsi="Calibri" w:cs="Times New Roman"/>
          <w:color w:val="C00000"/>
          <w:lang w:val="sl-SI"/>
        </w:rPr>
      </w:pPr>
    </w:p>
    <w:p w:rsidR="00BE73AB" w:rsidRPr="00BE73AB" w:rsidRDefault="00BE73AB" w:rsidP="00BE73AB">
      <w:pPr>
        <w:rPr>
          <w:rFonts w:ascii="Calibri" w:eastAsia="Calibri" w:hAnsi="Calibri" w:cs="Times New Roman"/>
          <w:color w:val="C00000"/>
          <w:lang w:val="sl-SI"/>
        </w:rPr>
      </w:pPr>
    </w:p>
    <w:p w:rsidR="00BF1171" w:rsidRDefault="00BF1171"/>
    <w:sectPr w:rsidR="00BF1171" w:rsidSect="00B13F6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E6D" w:rsidRDefault="00774E6D" w:rsidP="00550D42">
      <w:pPr>
        <w:spacing w:after="0" w:line="240" w:lineRule="auto"/>
      </w:pPr>
      <w:r>
        <w:separator/>
      </w:r>
    </w:p>
  </w:endnote>
  <w:endnote w:type="continuationSeparator" w:id="0">
    <w:p w:rsidR="00774E6D" w:rsidRDefault="00774E6D" w:rsidP="0055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D42" w:rsidRDefault="00550D42" w:rsidP="00550D42">
    <w:pPr>
      <w:pStyle w:val="Encabezado"/>
      <w:jc w:val="center"/>
    </w:pPr>
    <w:r>
      <w:rPr>
        <w:noProof/>
      </w:rPr>
      <w:drawing>
        <wp:inline distT="0" distB="0" distL="0" distR="0" wp14:anchorId="219730E2" wp14:editId="403B13A3">
          <wp:extent cx="1438910" cy="554990"/>
          <wp:effectExtent l="0" t="0" r="0" b="0"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91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50D42" w:rsidRDefault="00550D42" w:rsidP="00550D42">
    <w:pPr>
      <w:pStyle w:val="Piedepgina"/>
      <w:jc w:val="center"/>
    </w:pPr>
    <w:r>
      <w:t xml:space="preserve">Project </w:t>
    </w:r>
    <w:proofErr w:type="spellStart"/>
    <w:r>
      <w:t>number</w:t>
    </w:r>
    <w:proofErr w:type="spellEnd"/>
    <w:r>
      <w:t>: 2015-1-NL01-KA202-008861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E6D" w:rsidRDefault="00774E6D" w:rsidP="00550D42">
      <w:pPr>
        <w:spacing w:after="0" w:line="240" w:lineRule="auto"/>
      </w:pPr>
      <w:r>
        <w:separator/>
      </w:r>
    </w:p>
  </w:footnote>
  <w:footnote w:type="continuationSeparator" w:id="0">
    <w:p w:rsidR="00774E6D" w:rsidRDefault="00774E6D" w:rsidP="0055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D42" w:rsidRDefault="00550D42" w:rsidP="00550D42">
    <w:pPr>
      <w:pStyle w:val="Encabezado"/>
      <w:jc w:val="right"/>
    </w:pPr>
    <w:r w:rsidRPr="00550D42">
      <w:rPr>
        <w:noProof/>
      </w:rPr>
      <w:drawing>
        <wp:inline distT="0" distB="0" distL="0" distR="0" wp14:anchorId="0436CEEE" wp14:editId="45AD3A02">
          <wp:extent cx="564458" cy="601120"/>
          <wp:effectExtent l="0" t="0" r="7620" b="8890"/>
          <wp:docPr id="2" name="Imagen 2" descr="C:\Users\Tnav\Documents\ALDAIMA\Aldaima-YCARe\Docs_trabajo_YCAR\Difusion-Explotacion\Logos\ycare-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nav\Documents\ALDAIMA\Aldaima-YCARe\Docs_trabajo_YCAR\Difusion-Explotacion\Logos\ycare-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240" cy="605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79D6"/>
    <w:multiLevelType w:val="hybridMultilevel"/>
    <w:tmpl w:val="B3881496"/>
    <w:lvl w:ilvl="0" w:tplc="88A0DB9A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45959"/>
    <w:multiLevelType w:val="hybridMultilevel"/>
    <w:tmpl w:val="25325BC8"/>
    <w:lvl w:ilvl="0" w:tplc="CAB2BF9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122848"/>
    <w:multiLevelType w:val="hybridMultilevel"/>
    <w:tmpl w:val="392A63C6"/>
    <w:lvl w:ilvl="0" w:tplc="88A0DB9A">
      <w:start w:val="4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59566A"/>
    <w:multiLevelType w:val="hybridMultilevel"/>
    <w:tmpl w:val="EFEA6A86"/>
    <w:lvl w:ilvl="0" w:tplc="DD9A0B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 w:themeColor="text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AB"/>
    <w:rsid w:val="00054238"/>
    <w:rsid w:val="00097112"/>
    <w:rsid w:val="00145B99"/>
    <w:rsid w:val="00177550"/>
    <w:rsid w:val="001B55CF"/>
    <w:rsid w:val="001D5658"/>
    <w:rsid w:val="00247849"/>
    <w:rsid w:val="00317E62"/>
    <w:rsid w:val="003E0A13"/>
    <w:rsid w:val="003F711A"/>
    <w:rsid w:val="00497F71"/>
    <w:rsid w:val="004E6520"/>
    <w:rsid w:val="00505232"/>
    <w:rsid w:val="00550D42"/>
    <w:rsid w:val="005B5CB9"/>
    <w:rsid w:val="006C3608"/>
    <w:rsid w:val="00774E6D"/>
    <w:rsid w:val="00822F4F"/>
    <w:rsid w:val="00936B25"/>
    <w:rsid w:val="00973465"/>
    <w:rsid w:val="00A942B0"/>
    <w:rsid w:val="00B13F65"/>
    <w:rsid w:val="00B537CD"/>
    <w:rsid w:val="00BA22B3"/>
    <w:rsid w:val="00BE73AB"/>
    <w:rsid w:val="00BF1171"/>
    <w:rsid w:val="00C47E1C"/>
    <w:rsid w:val="00D43369"/>
    <w:rsid w:val="00DD7AFB"/>
    <w:rsid w:val="00EB21CC"/>
    <w:rsid w:val="00FD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73AB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1-nfasis21">
    <w:name w:val="Sombreado medio 1 - Énfasis 21"/>
    <w:basedOn w:val="Tablanormal"/>
    <w:next w:val="Sombreadomedio1-nfasis2"/>
    <w:uiPriority w:val="63"/>
    <w:rsid w:val="00BE73AB"/>
    <w:pPr>
      <w:spacing w:after="0" w:line="240" w:lineRule="auto"/>
    </w:pPr>
    <w:rPr>
      <w:lang w:val="de-AT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BE73AB"/>
    <w:pPr>
      <w:spacing w:after="0" w:line="240" w:lineRule="auto"/>
    </w:pPr>
    <w:rPr>
      <w:color w:val="31849B"/>
      <w:lang w:val="de-AT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Sombreadomedio1-nfasis2">
    <w:name w:val="Medium Shading 1 Accent 2"/>
    <w:basedOn w:val="Tablanormal"/>
    <w:uiPriority w:val="63"/>
    <w:rsid w:val="00BE7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50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D42"/>
  </w:style>
  <w:style w:type="paragraph" w:styleId="Piedepgina">
    <w:name w:val="footer"/>
    <w:basedOn w:val="Normal"/>
    <w:link w:val="PiedepginaCar"/>
    <w:uiPriority w:val="99"/>
    <w:semiHidden/>
    <w:unhideWhenUsed/>
    <w:rsid w:val="00550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0D42"/>
  </w:style>
  <w:style w:type="paragraph" w:styleId="Textodeglobo">
    <w:name w:val="Balloon Text"/>
    <w:basedOn w:val="Normal"/>
    <w:link w:val="TextodegloboCar"/>
    <w:uiPriority w:val="99"/>
    <w:semiHidden/>
    <w:unhideWhenUsed/>
    <w:rsid w:val="0055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D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E73AB"/>
    <w:pPr>
      <w:spacing w:after="0" w:line="240" w:lineRule="auto"/>
    </w:pPr>
    <w:rPr>
      <w:lang w:val="de-A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1-nfasis21">
    <w:name w:val="Sombreado medio 1 - Énfasis 21"/>
    <w:basedOn w:val="Tablanormal"/>
    <w:next w:val="Sombreadomedio1-nfasis2"/>
    <w:uiPriority w:val="63"/>
    <w:rsid w:val="00BE73AB"/>
    <w:pPr>
      <w:spacing w:after="0" w:line="240" w:lineRule="auto"/>
    </w:pPr>
    <w:rPr>
      <w:lang w:val="de-AT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BE73AB"/>
    <w:pPr>
      <w:spacing w:after="0" w:line="240" w:lineRule="auto"/>
    </w:pPr>
    <w:rPr>
      <w:color w:val="31849B"/>
      <w:lang w:val="de-AT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Sombreadomedio1-nfasis2">
    <w:name w:val="Medium Shading 1 Accent 2"/>
    <w:basedOn w:val="Tablanormal"/>
    <w:uiPriority w:val="63"/>
    <w:rsid w:val="00BE7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550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0D42"/>
  </w:style>
  <w:style w:type="paragraph" w:styleId="Piedepgina">
    <w:name w:val="footer"/>
    <w:basedOn w:val="Normal"/>
    <w:link w:val="PiedepginaCar"/>
    <w:uiPriority w:val="99"/>
    <w:semiHidden/>
    <w:unhideWhenUsed/>
    <w:rsid w:val="00550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0D42"/>
  </w:style>
  <w:style w:type="paragraph" w:styleId="Textodeglobo">
    <w:name w:val="Balloon Text"/>
    <w:basedOn w:val="Normal"/>
    <w:link w:val="TextodegloboCar"/>
    <w:uiPriority w:val="99"/>
    <w:semiHidden/>
    <w:unhideWhenUsed/>
    <w:rsid w:val="00550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0D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Tnav</cp:lastModifiedBy>
  <cp:revision>2</cp:revision>
  <dcterms:created xsi:type="dcterms:W3CDTF">2017-08-16T22:30:00Z</dcterms:created>
  <dcterms:modified xsi:type="dcterms:W3CDTF">2017-08-16T22:30:00Z</dcterms:modified>
</cp:coreProperties>
</file>